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EDD0B" w14:textId="36386652" w:rsidR="00E443A1" w:rsidRDefault="00E443A1" w:rsidP="00F1792E">
      <w:pPr>
        <w:pStyle w:val="Nagwek1"/>
      </w:pPr>
      <w:r>
        <w:rPr>
          <w:noProof/>
        </w:rPr>
        <w:drawing>
          <wp:inline distT="0" distB="0" distL="0" distR="0" wp14:anchorId="09E2A9F4" wp14:editId="7D31691D">
            <wp:extent cx="5755005" cy="591185"/>
            <wp:effectExtent l="0" t="0" r="0" b="0"/>
            <wp:docPr id="1932598516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598516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922C5A" w14:textId="1E016BBC" w:rsidR="00F1792E" w:rsidRPr="00EE61AB" w:rsidRDefault="00F1792E" w:rsidP="00F1792E">
      <w:pPr>
        <w:pStyle w:val="Nagwek1"/>
      </w:pPr>
      <w:r w:rsidRPr="008C6D4C">
        <w:t xml:space="preserve">Załącznik nr </w:t>
      </w:r>
      <w:r>
        <w:t>9 do SWZ</w:t>
      </w:r>
    </w:p>
    <w:p w14:paraId="75EBE7DD" w14:textId="77777777" w:rsidR="00F1792E" w:rsidRDefault="00F47A09" w:rsidP="00F1792E">
      <w:pPr>
        <w:pStyle w:val="Nagwek2"/>
        <w:rPr>
          <w:b/>
          <w:bCs/>
        </w:rPr>
      </w:pPr>
      <w:r w:rsidRPr="00F1792E">
        <w:rPr>
          <w:b/>
          <w:bCs/>
        </w:rPr>
        <w:t>Klauzula  informacyjna z art. 13 RODO w związana z postępowaniem o udzielenie zamówienia publicznego</w:t>
      </w:r>
    </w:p>
    <w:p w14:paraId="32212AF4" w14:textId="02ECFC91" w:rsidR="00F47A09" w:rsidRPr="00E90850" w:rsidRDefault="0003385C" w:rsidP="0003385C">
      <w:r>
        <w:t>Zamawiający oświadcza, że spełnia wymogi określone w rozporządzeniu Parlamentu</w:t>
      </w:r>
      <w:r>
        <w:t xml:space="preserve"> </w:t>
      </w:r>
      <w:r>
        <w:t>Europejskiego i Rady (UE) 2016/679 z 27 kwietnia 2016 r. w sprawie ochrony osób fizycznych</w:t>
      </w:r>
      <w:r>
        <w:t xml:space="preserve"> </w:t>
      </w:r>
      <w:r>
        <w:t>w związku z przetwarzaniem danych osobowych i w sprawie swobodnego przepływu takich</w:t>
      </w:r>
      <w:r>
        <w:t xml:space="preserve"> </w:t>
      </w:r>
      <w:r>
        <w:t>danych oraz uchylenia dyrektywy 95/46/WE (ogólne rozporządzenie o ochronie danych)</w:t>
      </w:r>
      <w:r>
        <w:t xml:space="preserve"> </w:t>
      </w:r>
      <w:r>
        <w:t>(</w:t>
      </w:r>
      <w:proofErr w:type="spellStart"/>
      <w:r>
        <w:t>Dz.Urz</w:t>
      </w:r>
      <w:proofErr w:type="spellEnd"/>
      <w:r>
        <w:t>. UE L 119 z 4 maja 2016 r.) – dalej: RODO – tym samym dane osobowe podane przez</w:t>
      </w:r>
      <w:r>
        <w:t xml:space="preserve"> </w:t>
      </w:r>
      <w:r>
        <w:t>wykonawcę będą przetwarzane zgodnie z RODO oraz zgodnie z przepisami krajowymi.</w:t>
      </w:r>
      <w:r>
        <w:br/>
      </w:r>
      <w:r>
        <w:br/>
      </w:r>
      <w:r w:rsidR="00F47A09" w:rsidRPr="00E90850">
        <w:t xml:space="preserve">Dane osobowe wykonawcy będą przetwarzane na podstawie art. 6 ust. 1 lit. c RODO </w:t>
      </w:r>
      <w:r w:rsidR="00F47A09" w:rsidRPr="00E90850">
        <w:br/>
        <w:t xml:space="preserve">w celu związanym z przedmiotowym postępowaniem o udzielenie zamówienia publicznego pn. </w:t>
      </w:r>
      <w:r w:rsidR="00D15D24" w:rsidRPr="00D15D24">
        <w:rPr>
          <w:b/>
          <w:bCs/>
        </w:rPr>
        <w:t>„</w:t>
      </w:r>
      <w:r w:rsidR="00F1792E" w:rsidRPr="00C46175">
        <w:rPr>
          <w:rFonts w:cs="Arial"/>
          <w:b/>
          <w:bCs/>
        </w:rPr>
        <w:t>Zakup ciężkiego samochodu ratowniczo-gaśniczego przez OSP w Wołczynie</w:t>
      </w:r>
      <w:r w:rsidR="00D15D24" w:rsidRPr="00D15D24">
        <w:rPr>
          <w:b/>
          <w:bCs/>
        </w:rPr>
        <w:t>”</w:t>
      </w:r>
      <w:r w:rsidR="00FC2941">
        <w:rPr>
          <w:b/>
          <w:bCs/>
        </w:rPr>
        <w:t>.</w:t>
      </w:r>
    </w:p>
    <w:p w14:paraId="3D7993AE" w14:textId="16550D9D" w:rsidR="00F47A09" w:rsidRPr="00CE2643" w:rsidRDefault="00F47A09" w:rsidP="00CE2643">
      <w:pPr>
        <w:pStyle w:val="Akapitzlist"/>
        <w:numPr>
          <w:ilvl w:val="0"/>
          <w:numId w:val="21"/>
        </w:numPr>
        <w:rPr>
          <w:color w:val="00B0F0"/>
          <w:lang w:eastAsia="pl-PL"/>
        </w:rPr>
      </w:pPr>
      <w:r w:rsidRPr="00E90850">
        <w:rPr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lang w:eastAsia="pl-PL"/>
        </w:rPr>
        <w:t xml:space="preserve">publicznych (Dz. U. </w:t>
      </w:r>
      <w:r w:rsidR="00F04682">
        <w:rPr>
          <w:lang w:eastAsia="pl-PL"/>
        </w:rPr>
        <w:t>2024</w:t>
      </w:r>
      <w:r w:rsidR="00436A38" w:rsidRPr="009B7694">
        <w:rPr>
          <w:lang w:eastAsia="pl-PL"/>
        </w:rPr>
        <w:t xml:space="preserve">, poz. </w:t>
      </w:r>
      <w:r w:rsidR="00F04682">
        <w:rPr>
          <w:lang w:eastAsia="pl-PL"/>
        </w:rPr>
        <w:t>1320</w:t>
      </w:r>
      <w:r w:rsidR="00436A38" w:rsidRPr="009B7694">
        <w:rPr>
          <w:lang w:eastAsia="pl-PL"/>
        </w:rPr>
        <w:t xml:space="preserve"> </w:t>
      </w:r>
      <w:proofErr w:type="spellStart"/>
      <w:r w:rsidR="00436A38" w:rsidRPr="009B7694">
        <w:rPr>
          <w:lang w:eastAsia="pl-PL"/>
        </w:rPr>
        <w:t>t.j</w:t>
      </w:r>
      <w:proofErr w:type="spellEnd"/>
      <w:r w:rsidR="00436A38" w:rsidRPr="009B7694">
        <w:rPr>
          <w:lang w:eastAsia="pl-PL"/>
        </w:rPr>
        <w:t>.</w:t>
      </w:r>
      <w:r w:rsidRPr="009B7694">
        <w:rPr>
          <w:lang w:eastAsia="pl-PL"/>
        </w:rPr>
        <w:t>),</w:t>
      </w:r>
      <w:r w:rsidRPr="00E90850">
        <w:rPr>
          <w:lang w:eastAsia="pl-PL"/>
        </w:rPr>
        <w:t xml:space="preserve"> dalej „ustawa </w:t>
      </w:r>
      <w:proofErr w:type="spellStart"/>
      <w:r w:rsidRPr="00E90850">
        <w:rPr>
          <w:lang w:eastAsia="pl-PL"/>
        </w:rPr>
        <w:t>Pzp</w:t>
      </w:r>
      <w:proofErr w:type="spellEnd"/>
      <w:r w:rsidRPr="00E90850">
        <w:rPr>
          <w:lang w:eastAsia="pl-PL"/>
        </w:rPr>
        <w:t>”;  a także art. 6 ustawy z 6 września 2001 r. o dostępie do informacji publicznej.</w:t>
      </w:r>
    </w:p>
    <w:p w14:paraId="7C234729" w14:textId="77777777" w:rsidR="00F47A09" w:rsidRPr="00CE2643" w:rsidRDefault="00F47A09" w:rsidP="00CE2643">
      <w:pPr>
        <w:pStyle w:val="Akapitzlist"/>
        <w:numPr>
          <w:ilvl w:val="0"/>
          <w:numId w:val="21"/>
        </w:numPr>
        <w:rPr>
          <w:color w:val="00B0F0"/>
          <w:lang w:eastAsia="pl-PL"/>
        </w:rPr>
      </w:pPr>
      <w:r w:rsidRPr="00E90850">
        <w:rPr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CE2643" w:rsidRDefault="00F47A09" w:rsidP="00CE2643">
      <w:pPr>
        <w:pStyle w:val="Akapitzlist"/>
        <w:numPr>
          <w:ilvl w:val="0"/>
          <w:numId w:val="21"/>
        </w:numPr>
        <w:rPr>
          <w:b/>
          <w:bCs/>
          <w:i/>
          <w:iCs/>
          <w:lang w:eastAsia="pl-PL"/>
        </w:rPr>
      </w:pPr>
      <w:r w:rsidRPr="00E90850">
        <w:rPr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90850">
        <w:rPr>
          <w:lang w:eastAsia="pl-PL"/>
        </w:rPr>
        <w:t>Pzp</w:t>
      </w:r>
      <w:proofErr w:type="spellEnd"/>
      <w:r w:rsidRPr="00E90850">
        <w:rPr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0850">
        <w:rPr>
          <w:lang w:eastAsia="pl-PL"/>
        </w:rPr>
        <w:t>Pzp</w:t>
      </w:r>
      <w:proofErr w:type="spellEnd"/>
      <w:r w:rsidRPr="00E90850">
        <w:rPr>
          <w:lang w:eastAsia="pl-PL"/>
        </w:rPr>
        <w:t xml:space="preserve">;  </w:t>
      </w:r>
    </w:p>
    <w:p w14:paraId="4202FF09" w14:textId="77777777" w:rsidR="00F47A09" w:rsidRPr="00E90850" w:rsidRDefault="00F47A09" w:rsidP="00CE2643">
      <w:pPr>
        <w:pStyle w:val="Akapitzlist"/>
        <w:numPr>
          <w:ilvl w:val="0"/>
          <w:numId w:val="21"/>
        </w:numPr>
      </w:pPr>
      <w:r w:rsidRPr="00E90850">
        <w:rPr>
          <w:lang w:eastAsia="pl-PL"/>
        </w:rPr>
        <w:t>w odniesieniu do Pani/Pana danych osobowych decyzje nie będą podejmowane w sposób zautomatyzowany, stosowanie do art. 22 RODO;</w:t>
      </w:r>
    </w:p>
    <w:p w14:paraId="07FEE4CC" w14:textId="77777777" w:rsidR="00F47A09" w:rsidRPr="00CE2643" w:rsidRDefault="00F47A09" w:rsidP="00CE2643">
      <w:pPr>
        <w:pStyle w:val="Akapitzlist"/>
        <w:numPr>
          <w:ilvl w:val="0"/>
          <w:numId w:val="21"/>
        </w:numPr>
        <w:rPr>
          <w:color w:val="00B0F0"/>
          <w:lang w:eastAsia="pl-PL"/>
        </w:rPr>
      </w:pPr>
      <w:r w:rsidRPr="00E90850">
        <w:rPr>
          <w:lang w:eastAsia="pl-PL"/>
        </w:rPr>
        <w:t>posiada Pani/Pan:</w:t>
      </w:r>
    </w:p>
    <w:p w14:paraId="589C287F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lang w:eastAsia="pl-PL"/>
        </w:rPr>
      </w:pPr>
      <w:r w:rsidRPr="00CE2643">
        <w:rPr>
          <w:lang w:eastAsia="pl-PL"/>
        </w:rPr>
        <w:lastRenderedPageBreak/>
        <w:t>na podstawie art. 15 RODO prawo dostępu do danych osobowych Pani/Pana dotyczących;</w:t>
      </w:r>
    </w:p>
    <w:p w14:paraId="79CA676D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lang w:eastAsia="pl-PL"/>
        </w:rPr>
      </w:pPr>
      <w:r w:rsidRPr="00CE2643">
        <w:rPr>
          <w:lang w:eastAsia="pl-PL"/>
        </w:rPr>
        <w:t xml:space="preserve">na podstawie art. 16 RODO prawo do sprostowania Pani/Pana danych osobowych </w:t>
      </w:r>
      <w:r w:rsidRPr="00CE2643">
        <w:rPr>
          <w:b/>
          <w:bCs/>
          <w:vertAlign w:val="superscript"/>
          <w:lang w:eastAsia="pl-PL"/>
        </w:rPr>
        <w:t>**</w:t>
      </w:r>
      <w:r w:rsidRPr="00CE2643">
        <w:rPr>
          <w:lang w:eastAsia="pl-PL"/>
        </w:rPr>
        <w:t>;</w:t>
      </w:r>
    </w:p>
    <w:p w14:paraId="64EEB1E3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lang w:eastAsia="pl-PL"/>
        </w:rPr>
      </w:pPr>
      <w:r w:rsidRPr="00CE2643">
        <w:rPr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i/>
          <w:iCs/>
          <w:lang w:eastAsia="pl-PL"/>
        </w:rPr>
      </w:pPr>
      <w:r w:rsidRPr="00CE2643">
        <w:rPr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CE2643" w:rsidRDefault="00F47A09" w:rsidP="00CE2643">
      <w:pPr>
        <w:pStyle w:val="Akapitzlist"/>
        <w:numPr>
          <w:ilvl w:val="0"/>
          <w:numId w:val="21"/>
        </w:numPr>
        <w:rPr>
          <w:i/>
          <w:iCs/>
          <w:color w:val="00B0F0"/>
          <w:lang w:eastAsia="pl-PL"/>
        </w:rPr>
      </w:pPr>
      <w:r w:rsidRPr="00E90850">
        <w:rPr>
          <w:lang w:eastAsia="pl-PL"/>
        </w:rPr>
        <w:t>nie przysługuje Pani/Panu:</w:t>
      </w:r>
    </w:p>
    <w:p w14:paraId="4A1BCF41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i/>
          <w:iCs/>
          <w:lang w:eastAsia="pl-PL"/>
        </w:rPr>
      </w:pPr>
      <w:r w:rsidRPr="00CE2643">
        <w:rPr>
          <w:lang w:eastAsia="pl-PL"/>
        </w:rPr>
        <w:t>w związku z art. 17 ust. 3 lit. b, d lub e RODO prawo do usunięcia danych osobowych;</w:t>
      </w:r>
    </w:p>
    <w:p w14:paraId="27EAC6B5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b/>
          <w:bCs/>
          <w:i/>
          <w:iCs/>
          <w:lang w:eastAsia="pl-PL"/>
        </w:rPr>
      </w:pPr>
      <w:r w:rsidRPr="00CE2643">
        <w:rPr>
          <w:lang w:eastAsia="pl-PL"/>
        </w:rPr>
        <w:t>prawo do przenoszenia danych osobowych, o którym mowa w art. 20 RODO;</w:t>
      </w:r>
    </w:p>
    <w:p w14:paraId="74D5DC47" w14:textId="77777777" w:rsidR="00F47A09" w:rsidRPr="00CE2643" w:rsidRDefault="00F47A09" w:rsidP="00CE2643">
      <w:pPr>
        <w:pStyle w:val="Akapitzlist"/>
        <w:numPr>
          <w:ilvl w:val="1"/>
          <w:numId w:val="21"/>
        </w:numPr>
        <w:rPr>
          <w:b/>
          <w:bCs/>
          <w:i/>
          <w:iCs/>
          <w:lang w:eastAsia="pl-PL"/>
        </w:rPr>
      </w:pPr>
      <w:r w:rsidRPr="00CE2643">
        <w:rPr>
          <w:b/>
          <w:bCs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CE2643">
        <w:rPr>
          <w:lang w:eastAsia="pl-PL"/>
        </w:rPr>
        <w:t>.</w:t>
      </w:r>
    </w:p>
    <w:p w14:paraId="4B70776B" w14:textId="77777777" w:rsidR="00F47A09" w:rsidRPr="001B5B84" w:rsidRDefault="00F47A09" w:rsidP="000B73B2">
      <w:pPr>
        <w:spacing w:after="120" w:line="276" w:lineRule="auto"/>
        <w:jc w:val="both"/>
        <w:rPr>
          <w:rFonts w:ascii="Times New Roman" w:hAnsi="Times New Roman" w:cs="Times New Roman"/>
          <w:szCs w:val="24"/>
        </w:rPr>
      </w:pPr>
      <w:r w:rsidRPr="001B5B84">
        <w:rPr>
          <w:rFonts w:ascii="Times New Roman" w:hAnsi="Times New Roman" w:cs="Times New Roman"/>
          <w:szCs w:val="24"/>
        </w:rPr>
        <w:t>______________________</w:t>
      </w:r>
    </w:p>
    <w:p w14:paraId="4B9112D2" w14:textId="2254DC22" w:rsidR="00F47A09" w:rsidRPr="001B5B84" w:rsidRDefault="00F47A09" w:rsidP="00CE2643">
      <w:r w:rsidRPr="001B5B84">
        <w:rPr>
          <w:b/>
          <w:bCs/>
          <w:vertAlign w:val="superscript"/>
        </w:rPr>
        <w:t xml:space="preserve">** </w:t>
      </w:r>
      <w:r w:rsidRPr="001B5B84">
        <w:rPr>
          <w:b/>
          <w:bCs/>
        </w:rPr>
        <w:t>Wyjaśnienie:</w:t>
      </w:r>
      <w:r w:rsidRPr="001B5B84">
        <w:t xml:space="preserve"> </w:t>
      </w:r>
      <w:r w:rsidRPr="001B5B84">
        <w:rPr>
          <w:lang w:eastAsia="pl-PL"/>
        </w:rPr>
        <w:t xml:space="preserve">skorzystanie z prawa do sprostowania nie może skutkować zmianą </w:t>
      </w:r>
      <w:r w:rsidRPr="001B5B84">
        <w:t>wyniku postępowania</w:t>
      </w:r>
      <w:r w:rsidR="00E443A1">
        <w:t xml:space="preserve"> </w:t>
      </w:r>
      <w:r w:rsidRPr="001B5B84">
        <w:t xml:space="preserve">o udzielenie zamówienia publicznego ani zmianą postanowień umowy w zakresie niezgodnym z ustawą </w:t>
      </w:r>
      <w:proofErr w:type="spellStart"/>
      <w:r w:rsidRPr="001B5B84">
        <w:t>Pzp</w:t>
      </w:r>
      <w:proofErr w:type="spellEnd"/>
      <w:r w:rsidRPr="001B5B84">
        <w:t xml:space="preserve"> oraz nie może naruszać integralności protokołu oraz jego załączników.</w:t>
      </w:r>
    </w:p>
    <w:p w14:paraId="178BEAF7" w14:textId="77777777" w:rsidR="00F47A09" w:rsidRPr="001B5B84" w:rsidRDefault="00F47A09" w:rsidP="00CE2643">
      <w:pPr>
        <w:rPr>
          <w:lang w:eastAsia="pl-PL"/>
        </w:rPr>
      </w:pPr>
      <w:r w:rsidRPr="001B5B84">
        <w:rPr>
          <w:b/>
          <w:bCs/>
          <w:vertAlign w:val="superscript"/>
        </w:rPr>
        <w:t xml:space="preserve">*** </w:t>
      </w:r>
      <w:r w:rsidRPr="001B5B84">
        <w:rPr>
          <w:b/>
          <w:bCs/>
        </w:rPr>
        <w:t>Wyjaśnienie:</w:t>
      </w:r>
      <w:r w:rsidRPr="001B5B84">
        <w:t xml:space="preserve"> prawo do ograniczenia przetwarzania nie ma zastosowania w odniesieniu do </w:t>
      </w:r>
      <w:r w:rsidRPr="001B5B84">
        <w:rPr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CE2643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C080B" w14:textId="77777777" w:rsidR="00D73CBE" w:rsidRDefault="00D73CBE" w:rsidP="00B62535">
      <w:pPr>
        <w:spacing w:after="0" w:line="240" w:lineRule="auto"/>
      </w:pPr>
      <w:r>
        <w:separator/>
      </w:r>
    </w:p>
  </w:endnote>
  <w:endnote w:type="continuationSeparator" w:id="0">
    <w:p w14:paraId="3259DF7C" w14:textId="77777777" w:rsidR="00D73CBE" w:rsidRDefault="00D73CBE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1A818" w14:textId="77777777" w:rsidR="00D73CBE" w:rsidRDefault="00D73CBE" w:rsidP="00B62535">
      <w:pPr>
        <w:spacing w:after="0" w:line="240" w:lineRule="auto"/>
      </w:pPr>
      <w:r>
        <w:separator/>
      </w:r>
    </w:p>
  </w:footnote>
  <w:footnote w:type="continuationSeparator" w:id="0">
    <w:p w14:paraId="74E1037B" w14:textId="77777777" w:rsidR="00D73CBE" w:rsidRDefault="00D73CBE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13549390" w14:textId="77777777" w:rsidR="00EE61AB" w:rsidRDefault="00EE61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6A5E3" w14:textId="12714219" w:rsidR="00EE61AB" w:rsidRDefault="00EE61AB" w:rsidP="00EE61AB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9096F"/>
    <w:multiLevelType w:val="hybridMultilevel"/>
    <w:tmpl w:val="536024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CF61F5"/>
    <w:multiLevelType w:val="hybridMultilevel"/>
    <w:tmpl w:val="8026B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9085BCF"/>
    <w:multiLevelType w:val="hybridMultilevel"/>
    <w:tmpl w:val="B7687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345BAE"/>
    <w:multiLevelType w:val="hybridMultilevel"/>
    <w:tmpl w:val="DA42AE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1456B6"/>
    <w:multiLevelType w:val="hybridMultilevel"/>
    <w:tmpl w:val="650E6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429536">
    <w:abstractNumId w:val="0"/>
  </w:num>
  <w:num w:numId="2" w16cid:durableId="2018655883">
    <w:abstractNumId w:val="12"/>
  </w:num>
  <w:num w:numId="3" w16cid:durableId="137917244">
    <w:abstractNumId w:val="18"/>
  </w:num>
  <w:num w:numId="4" w16cid:durableId="738328760">
    <w:abstractNumId w:val="17"/>
  </w:num>
  <w:num w:numId="5" w16cid:durableId="94132481">
    <w:abstractNumId w:val="4"/>
  </w:num>
  <w:num w:numId="6" w16cid:durableId="1077627575">
    <w:abstractNumId w:val="19"/>
  </w:num>
  <w:num w:numId="7" w16cid:durableId="2144611395">
    <w:abstractNumId w:val="2"/>
  </w:num>
  <w:num w:numId="8" w16cid:durableId="1119301586">
    <w:abstractNumId w:val="13"/>
  </w:num>
  <w:num w:numId="9" w16cid:durableId="1222475546">
    <w:abstractNumId w:val="10"/>
  </w:num>
  <w:num w:numId="10" w16cid:durableId="406532729">
    <w:abstractNumId w:val="15"/>
  </w:num>
  <w:num w:numId="11" w16cid:durableId="2115854311">
    <w:abstractNumId w:val="11"/>
  </w:num>
  <w:num w:numId="12" w16cid:durableId="1304769875">
    <w:abstractNumId w:val="6"/>
  </w:num>
  <w:num w:numId="13" w16cid:durableId="1987202491">
    <w:abstractNumId w:val="8"/>
  </w:num>
  <w:num w:numId="14" w16cid:durableId="1078676168">
    <w:abstractNumId w:val="3"/>
  </w:num>
  <w:num w:numId="15" w16cid:durableId="659892710">
    <w:abstractNumId w:val="9"/>
  </w:num>
  <w:num w:numId="16" w16cid:durableId="772211104">
    <w:abstractNumId w:val="7"/>
  </w:num>
  <w:num w:numId="17" w16cid:durableId="1243369088">
    <w:abstractNumId w:val="14"/>
  </w:num>
  <w:num w:numId="18" w16cid:durableId="1548225363">
    <w:abstractNumId w:val="20"/>
  </w:num>
  <w:num w:numId="19" w16cid:durableId="1158808406">
    <w:abstractNumId w:val="5"/>
  </w:num>
  <w:num w:numId="20" w16cid:durableId="663751058">
    <w:abstractNumId w:val="16"/>
  </w:num>
  <w:num w:numId="21" w16cid:durableId="364064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3385C"/>
    <w:rsid w:val="0004383D"/>
    <w:rsid w:val="00050E2F"/>
    <w:rsid w:val="0005456B"/>
    <w:rsid w:val="000559C7"/>
    <w:rsid w:val="0006561C"/>
    <w:rsid w:val="000752A2"/>
    <w:rsid w:val="000965BC"/>
    <w:rsid w:val="000A51D0"/>
    <w:rsid w:val="000A5FF4"/>
    <w:rsid w:val="000B73B2"/>
    <w:rsid w:val="000C3C4F"/>
    <w:rsid w:val="000D1140"/>
    <w:rsid w:val="000E1153"/>
    <w:rsid w:val="0010112E"/>
    <w:rsid w:val="001144F7"/>
    <w:rsid w:val="00136B36"/>
    <w:rsid w:val="00137452"/>
    <w:rsid w:val="00143E43"/>
    <w:rsid w:val="00146820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B0B4B"/>
    <w:rsid w:val="003C16B5"/>
    <w:rsid w:val="003C2239"/>
    <w:rsid w:val="003C43FB"/>
    <w:rsid w:val="003D070D"/>
    <w:rsid w:val="003D4DEC"/>
    <w:rsid w:val="003E1EFC"/>
    <w:rsid w:val="003E7957"/>
    <w:rsid w:val="003F400A"/>
    <w:rsid w:val="004322C7"/>
    <w:rsid w:val="00436A38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B0EDA"/>
    <w:rsid w:val="005C6F53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6F6F5F"/>
    <w:rsid w:val="00700901"/>
    <w:rsid w:val="00700A9D"/>
    <w:rsid w:val="00713706"/>
    <w:rsid w:val="00721345"/>
    <w:rsid w:val="00727C50"/>
    <w:rsid w:val="00735375"/>
    <w:rsid w:val="00760475"/>
    <w:rsid w:val="007643D1"/>
    <w:rsid w:val="00764A26"/>
    <w:rsid w:val="007678D0"/>
    <w:rsid w:val="00770181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17FF1"/>
    <w:rsid w:val="00926B08"/>
    <w:rsid w:val="00945F42"/>
    <w:rsid w:val="00960FEB"/>
    <w:rsid w:val="0097238B"/>
    <w:rsid w:val="00977A4C"/>
    <w:rsid w:val="00981377"/>
    <w:rsid w:val="00995026"/>
    <w:rsid w:val="009B0B86"/>
    <w:rsid w:val="009B7694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4AAE"/>
    <w:rsid w:val="00A67DA8"/>
    <w:rsid w:val="00A80B49"/>
    <w:rsid w:val="00A8304B"/>
    <w:rsid w:val="00A87BBC"/>
    <w:rsid w:val="00AA3FD6"/>
    <w:rsid w:val="00AB46EB"/>
    <w:rsid w:val="00AD04CC"/>
    <w:rsid w:val="00AE6242"/>
    <w:rsid w:val="00AE650A"/>
    <w:rsid w:val="00B113D7"/>
    <w:rsid w:val="00B12462"/>
    <w:rsid w:val="00B16D03"/>
    <w:rsid w:val="00B2339A"/>
    <w:rsid w:val="00B4019B"/>
    <w:rsid w:val="00B60EFF"/>
    <w:rsid w:val="00B62535"/>
    <w:rsid w:val="00B66820"/>
    <w:rsid w:val="00B8476E"/>
    <w:rsid w:val="00BB7A81"/>
    <w:rsid w:val="00BF4CA4"/>
    <w:rsid w:val="00BF6DD3"/>
    <w:rsid w:val="00C00FB2"/>
    <w:rsid w:val="00C055B9"/>
    <w:rsid w:val="00C134CE"/>
    <w:rsid w:val="00C139BC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E20A6"/>
    <w:rsid w:val="00CE2643"/>
    <w:rsid w:val="00CF3DD2"/>
    <w:rsid w:val="00CF5A38"/>
    <w:rsid w:val="00D00D07"/>
    <w:rsid w:val="00D15D24"/>
    <w:rsid w:val="00D30DAD"/>
    <w:rsid w:val="00D36B7E"/>
    <w:rsid w:val="00D64BD8"/>
    <w:rsid w:val="00D714D7"/>
    <w:rsid w:val="00D73CBE"/>
    <w:rsid w:val="00D74B07"/>
    <w:rsid w:val="00D77234"/>
    <w:rsid w:val="00D926A5"/>
    <w:rsid w:val="00DA1D81"/>
    <w:rsid w:val="00DB538F"/>
    <w:rsid w:val="00DE754E"/>
    <w:rsid w:val="00E01525"/>
    <w:rsid w:val="00E128F3"/>
    <w:rsid w:val="00E32393"/>
    <w:rsid w:val="00E3540D"/>
    <w:rsid w:val="00E443A1"/>
    <w:rsid w:val="00E57795"/>
    <w:rsid w:val="00E90850"/>
    <w:rsid w:val="00E9531E"/>
    <w:rsid w:val="00E96729"/>
    <w:rsid w:val="00ED292D"/>
    <w:rsid w:val="00ED29B6"/>
    <w:rsid w:val="00EE1C67"/>
    <w:rsid w:val="00EE2615"/>
    <w:rsid w:val="00EE61AB"/>
    <w:rsid w:val="00EF4381"/>
    <w:rsid w:val="00F04682"/>
    <w:rsid w:val="00F1792E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2E"/>
    <w:pPr>
      <w:spacing w:before="120" w:after="160" w:line="288" w:lineRule="auto"/>
    </w:pPr>
    <w:rPr>
      <w:rFonts w:ascii="Arial" w:hAnsi="Arial" w:cs="Calibri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1792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F1792E"/>
    <w:pPr>
      <w:keepNext/>
      <w:keepLines/>
      <w:spacing w:before="160"/>
      <w:outlineLvl w:val="1"/>
    </w:pPr>
    <w:rPr>
      <w:rFonts w:eastAsiaTheme="majorEastAsia" w:cstheme="majorBidi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1792E"/>
    <w:rPr>
      <w:rFonts w:ascii="Arial" w:eastAsiaTheme="majorEastAsia" w:hAnsi="Arial" w:cstheme="majorBidi"/>
      <w:b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F1792E"/>
    <w:rPr>
      <w:rFonts w:ascii="Arial" w:eastAsiaTheme="majorEastAsia" w:hAnsi="Arial" w:cstheme="maj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Joanna Staszków</cp:lastModifiedBy>
  <cp:revision>20</cp:revision>
  <cp:lastPrinted>2018-06-15T13:14:00Z</cp:lastPrinted>
  <dcterms:created xsi:type="dcterms:W3CDTF">2022-09-09T11:26:00Z</dcterms:created>
  <dcterms:modified xsi:type="dcterms:W3CDTF">2025-04-10T13:02:00Z</dcterms:modified>
</cp:coreProperties>
</file>